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b/>
          <w:bCs/>
          <w:i/>
          <w:color w:val="252525"/>
          <w:sz w:val="32"/>
          <w:szCs w:val="32"/>
          <w:lang w:eastAsia="ru-RU"/>
        </w:rPr>
      </w:pPr>
      <w:proofErr w:type="spellStart"/>
      <w:r w:rsidRPr="0028574F">
        <w:rPr>
          <w:rFonts w:ascii="Arial" w:eastAsia="Times New Roman" w:hAnsi="Arial" w:cs="Arial"/>
          <w:b/>
          <w:bCs/>
          <w:i/>
          <w:color w:val="252525"/>
          <w:sz w:val="32"/>
          <w:szCs w:val="32"/>
          <w:lang w:eastAsia="ru-RU"/>
        </w:rPr>
        <w:t>Вагонка</w:t>
      </w:r>
      <w:proofErr w:type="spellEnd"/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28574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Ваго́нка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тонкая обшивочная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5" w:tooltip="Доск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доска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продукт переработки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6" w:tooltip="Древесин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древесины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Имеет соединение «шип-паз». Используются для внутренней и внешней отделки, обшивки балконов, лоджий, потолков, банных помещений, мансард и загородных домов. Толщина, как правило, не превышает 22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7" w:tooltip="Мм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мм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28574F" w:rsidRPr="0028574F" w:rsidRDefault="0028574F" w:rsidP="0028574F">
      <w:pPr>
        <w:shd w:val="clear" w:color="auto" w:fill="F9F9F9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</w:t>
      </w:r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8" w:anchor=".D0.9F.D1.80.D0.BE.D0.B8.D1.81.D1.85.D0.BE.D0.B6.D0.B4.D0.B5.D0.BD.D0.B8.D0.B5_.D0.BD.D0.B0.D0.B7.D0.B2.D0.B0.D0.BD.D0.B8.D1.8F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1Происхождение названия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9" w:anchor=".D0.92.D0.B8.D0.B4.D1.8B_.D0.B2.D0.B0.D0.B3.D0.BE.D0.BD.D0.BA.D0.B8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 xml:space="preserve">2Виды </w:t>
        </w:r>
        <w:proofErr w:type="spellStart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вагонки</w:t>
        </w:r>
        <w:proofErr w:type="spellEnd"/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0" w:anchor=".D0.9F.D0.BB.D0.B0.D1.81.D1.82.D0.B8.D0.BA.D0.BE.D0.B2.D0.B0.D1.8F_.D0.B2.D0.B0.D0.B3.D0.BE.D0.BD.D0.BA.D0.B0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 xml:space="preserve">2.1Пластиковая </w:t>
        </w:r>
        <w:proofErr w:type="spellStart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вагонка</w:t>
        </w:r>
        <w:proofErr w:type="spellEnd"/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1" w:anchor=".D0.92.D0.B0.D0.B3.D0.BE.D0.BD.D0.BA.D0.B0_.D0.B8.D0.B7_.D0.9C.D0.94.D0.A4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2.2Вагонка из МДФ</w:t>
        </w:r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2" w:anchor=".D0.94.D0.B5.D1.80.D0.B5.D0.B2.D1.8F.D0.BD.D0.BD.D0.B0.D1.8F_.D0.B2.D0.B0.D0.B3.D0.BE.D0.BD.D0.BA.D0.B0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 xml:space="preserve">2.3Деревянная </w:t>
        </w:r>
        <w:proofErr w:type="spellStart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вагонка</w:t>
        </w:r>
        <w:proofErr w:type="spellEnd"/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3" w:anchor=".D0.9F.D1.80.D0.BE.D1.84.D0.B8.D0.BB.D1.8C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3Профиль</w:t>
        </w:r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4" w:anchor=".D0.9F.D1.80.D0.BE.D1.84.D0.B8.D0.BB.D1.8C_.22.D0.A1.D1.82.D0.B0.D0.BD.D0.B4.D0.B0.D1.80.D1.82.22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3.1Профиль "Стандарт"</w:t>
        </w:r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5" w:anchor=".D0.9F.D1.80.D0.BE.D1.84.D0.B8.D0.BB.D1.8C_.22.D0.A8.D1.82.D0.B8.D0.BB.D1.8C.22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3.2Профиль "Штиль"</w:t>
        </w:r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6" w:anchor=".D0.9F.D1.80.D0.BE.D1.84.D0.B8.D0.BB.D1.8C_.22.D0.95.D0.B2.D1.80.D0.BE.D0.BF.D1.80.D0.BE.D1.84.D0.B8.D0.BB.D1.8C.22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3.3Профиль "</w:t>
        </w:r>
        <w:proofErr w:type="spellStart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Европрофиль</w:t>
        </w:r>
        <w:proofErr w:type="spellEnd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"</w:t>
        </w:r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7" w:anchor=".D0.95.D0.B2.D1.80.D0.BE.D0.B2.D0.B0.D0.B3.D0.BE.D0.BD.D0.BA.D0.B0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3.4Евровагонка</w:t>
        </w:r>
      </w:hyperlink>
    </w:p>
    <w:p w:rsidR="0028574F" w:rsidRPr="0028574F" w:rsidRDefault="0028574F" w:rsidP="0028574F">
      <w:pPr>
        <w:numPr>
          <w:ilvl w:val="1"/>
          <w:numId w:val="1"/>
        </w:numPr>
        <w:shd w:val="clear" w:color="auto" w:fill="F9F9F9"/>
        <w:spacing w:before="100" w:beforeAutospacing="1" w:after="24" w:line="240" w:lineRule="auto"/>
        <w:ind w:left="48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8" w:anchor=".D0.90.D0.BC.D0.B5.D1.80.D0.B8.D0.BA.D0.B0.D0.BD.D0.BA.D0.B0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3.5Американка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19" w:anchor=".D0.9F.D1.80.D0.B8.D0.BC.D0.B5.D0.BD.D0.B5.D0.BD.D0.B8.D0.B5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4Применение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20" w:anchor=".D0.AD.D1.82.D0.B0.D0.BF.D1.8B_.D0.B8.D0.B7.D0.B3.D0.BE.D1.82.D0.BE.D0.B2.D0.BB.D0.B5.D0.BD.D0.B8.D1.8F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5Этапы изготовления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21" w:anchor=".D0.9E.D1.81.D0.BD.D0.BE.D0.B2.D0.BD.D1.8B.D0.B5_.D0.BA.D1.80.D0.B8.D1.82.D0.B5.D1.80.D0.B8.D0.B8_.D0.BA.D0.B0.D1.87.D0.B5.D1.81.D1.82.D0.B2.D0.B0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6Основные критерии качества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22" w:anchor=".D0.A2.D0.9D.D0.9F.D0.90.2C_.D1.80.D0.B5.D0.B3.D1.83.D0.BB.D0.B8.D1.80.D1.83.D1.8E.D1.89.D0.B8.D0.B5_.D0.BF.D1.80.D0.BE.D0.B8.D0.B7.D0.B2.D0.BE.D0.B4.D1.81.D1.82.D0.B2.D0.BE_.D0.B8_.D1.80.D0.B5.D0.B0.D0.BB.D0.B8.D0.B7.D0.B0.D1.86.D0.B8.D1.8E_.D0.B2.D0.B0.D0.B3.D0.BE.D0.BD.D0.BA.D0.B8_.D0.BD.D0.B0_.D1.82.D0.B5.D1.80.D1.80.D0.B8.D1.82.D0.BE.D1.80.D0.B8.D0.B8_.D0.A1.D0.9D.D0.93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 xml:space="preserve">7ТНПА, регулирующие производство и реализацию </w:t>
        </w:r>
        <w:proofErr w:type="spellStart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вагонки</w:t>
        </w:r>
        <w:proofErr w:type="spellEnd"/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 xml:space="preserve"> на территории СНГ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23" w:anchor=".D0.A1.D0.BC._.D1.82.D0.B0.D0.BA.D0.B6.D0.B5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8См. также</w:t>
        </w:r>
      </w:hyperlink>
    </w:p>
    <w:p w:rsidR="0028574F" w:rsidRPr="0028574F" w:rsidRDefault="0028574F" w:rsidP="0028574F">
      <w:pPr>
        <w:numPr>
          <w:ilvl w:val="0"/>
          <w:numId w:val="1"/>
        </w:numPr>
        <w:shd w:val="clear" w:color="auto" w:fill="F9F9F9"/>
        <w:spacing w:before="100" w:beforeAutospacing="1" w:after="24" w:line="240" w:lineRule="auto"/>
        <w:ind w:left="0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hyperlink r:id="rId24" w:anchor=".D0.9F.D1.80.D0.B8.D0.BC.D0.B5.D1.87.D0.B0.D0.BD.D0.B8.D1.8F" w:history="1">
        <w:r w:rsidRPr="0028574F">
          <w:rPr>
            <w:rFonts w:ascii="Arial" w:eastAsia="Times New Roman" w:hAnsi="Arial" w:cs="Arial"/>
            <w:color w:val="0B0080"/>
            <w:sz w:val="20"/>
            <w:lang w:eastAsia="ru-RU"/>
          </w:rPr>
          <w:t>9Примечания</w:t>
        </w:r>
      </w:hyperlink>
    </w:p>
    <w:p w:rsidR="0028574F" w:rsidRPr="0028574F" w:rsidRDefault="0028574F" w:rsidP="0028574F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Происхождение названия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Возникновение названия «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 связано с периодом активного освоения</w:t>
      </w:r>
      <w:r w:rsidR="00AF6A9A">
        <w:rPr>
          <w:rFonts w:ascii="Arial" w:eastAsia="Times New Roman" w:hAnsi="Arial" w:cs="Arial"/>
          <w:color w:val="252525"/>
          <w:sz w:val="21"/>
          <w:lang w:eastAsia="ru-RU"/>
        </w:rPr>
        <w:t xml:space="preserve"> Сибири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Во время строительства</w:t>
      </w:r>
      <w:r w:rsidR="00AF6A9A">
        <w:rPr>
          <w:rFonts w:ascii="Arial" w:eastAsia="Times New Roman" w:hAnsi="Arial" w:cs="Arial"/>
          <w:color w:val="252525"/>
          <w:sz w:val="21"/>
          <w:lang w:eastAsia="ru-RU"/>
        </w:rPr>
        <w:t xml:space="preserve"> </w:t>
      </w:r>
      <w:proofErr w:type="spellStart"/>
      <w:r w:rsidR="00AF6A9A">
        <w:rPr>
          <w:rFonts w:ascii="Arial" w:eastAsia="Times New Roman" w:hAnsi="Arial" w:cs="Arial"/>
          <w:color w:val="252525"/>
          <w:sz w:val="21"/>
          <w:lang w:eastAsia="ru-RU"/>
        </w:rPr>
        <w:t>Трансибирской</w:t>
      </w:r>
      <w:proofErr w:type="spellEnd"/>
      <w:r w:rsidR="00AF6A9A">
        <w:rPr>
          <w:rFonts w:ascii="Arial" w:eastAsia="Times New Roman" w:hAnsi="Arial" w:cs="Arial"/>
          <w:color w:val="252525"/>
          <w:sz w:val="21"/>
          <w:lang w:eastAsia="ru-RU"/>
        </w:rPr>
        <w:t xml:space="preserve"> магистрали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(рубеж XIX-XX веков) важную роль играл</w:t>
      </w:r>
      <w:r w:rsidR="00AF6A9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железнодорожный транспорт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Вагоны делали из листов металла, поэтому они требовали дополнительной внутренней обшивки. Для этих целей использовали небольшие дощечки. Природная способнос</w:t>
      </w:r>
      <w:r w:rsidR="00AF6A9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ть дерева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расширяться при впитывании влаги делала стены плотнее после монтажа. При этом способность постепенно отдавать влагу в сухой и прогретой среде смягчала перепады температуры и влажности внутри вагонов.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 временем за тонкой профилированной доской закрепилось название «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».</w:t>
      </w:r>
    </w:p>
    <w:p w:rsidR="0028574F" w:rsidRPr="0028574F" w:rsidRDefault="0028574F" w:rsidP="0028574F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Виды </w:t>
      </w:r>
      <w:proofErr w:type="spellStart"/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вагонки</w:t>
      </w:r>
      <w:proofErr w:type="spellEnd"/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Вырабатывается из</w:t>
      </w:r>
      <w:r w:rsidR="00AF6A9A">
        <w:rPr>
          <w:rFonts w:ascii="Arial" w:eastAsia="Times New Roman" w:hAnsi="Arial" w:cs="Arial"/>
          <w:color w:val="252525"/>
          <w:sz w:val="21"/>
          <w:lang w:eastAsia="ru-RU"/>
        </w:rPr>
        <w:t xml:space="preserve"> обрезной доски строганием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одной или двух сторон и выборки с боковых поверхностей</w:t>
      </w:r>
      <w:r w:rsidR="00AF6A9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четверти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(</w:t>
      </w:r>
      <w:r w:rsidRPr="0028574F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фальцовка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или</w:t>
      </w:r>
      <w:r w:rsidR="00AF6A9A">
        <w:rPr>
          <w:rFonts w:ascii="Arial" w:eastAsia="Times New Roman" w:hAnsi="Arial" w:cs="Arial"/>
          <w:color w:val="252525"/>
          <w:sz w:val="21"/>
          <w:lang w:eastAsia="ru-RU"/>
        </w:rPr>
        <w:t xml:space="preserve"> шпунта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В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зависимости от исходного материала, из которого была изготовлена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бывает:</w:t>
      </w:r>
    </w:p>
    <w:p w:rsidR="0028574F" w:rsidRPr="0028574F" w:rsidRDefault="0028574F" w:rsidP="0028574F">
      <w:pPr>
        <w:numPr>
          <w:ilvl w:val="0"/>
          <w:numId w:val="2"/>
        </w:numPr>
        <w:shd w:val="clear" w:color="auto" w:fill="FFFFFF"/>
        <w:spacing w:before="100" w:beforeAutospacing="1" w:after="24" w:line="336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деревянной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(материал: натуральная древесина);</w:t>
      </w:r>
    </w:p>
    <w:p w:rsidR="0028574F" w:rsidRPr="0028574F" w:rsidRDefault="0028574F" w:rsidP="0028574F">
      <w:pPr>
        <w:numPr>
          <w:ilvl w:val="0"/>
          <w:numId w:val="2"/>
        </w:numPr>
        <w:shd w:val="clear" w:color="auto" w:fill="FFFFFF"/>
        <w:spacing w:before="100" w:beforeAutospacing="1" w:after="24" w:line="336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пластиковой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(материал: поливинилхлорид);</w:t>
      </w:r>
    </w:p>
    <w:p w:rsidR="0028574F" w:rsidRPr="0028574F" w:rsidRDefault="0028574F" w:rsidP="0028574F">
      <w:pPr>
        <w:numPr>
          <w:ilvl w:val="0"/>
          <w:numId w:val="2"/>
        </w:numPr>
        <w:shd w:val="clear" w:color="auto" w:fill="FFFFFF"/>
        <w:spacing w:before="100" w:beforeAutospacing="1" w:after="24" w:line="336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МДФ (от англ.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5" w:tooltip="Стеновые панели МДФ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MDF</w:t>
        </w:r>
      </w:hyperlink>
      <w:hyperlink r:id="rId26" w:anchor="cite_note-1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[1]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что в переводе означает: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Древесноволокнистая плита средней плотности).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Основной компонент при производстве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МДФ - древесная пыль, в которую добавлены связующие элементы.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 xml:space="preserve">Пластиковая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устойчива к воздействию влаги, не поддаются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7" w:tooltip="Коррозия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коррозии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8" w:tooltip="Грибные поражения древесины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гниению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но теряет свой 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эстетический внешний вид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при попадании прямых солнечных лучей.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из дерева служит около 15-20 лет. Срок её службы увеличит обработка от насекомых и грибков, а также покрытие антисептиком. Защитное покрытие обычно наносят при изготовлении, но существуют и специальные лаки, которыми можно провести дополнительную обработку.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Пластиковая </w:t>
      </w:r>
      <w:proofErr w:type="spellStart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вагонка</w:t>
      </w:r>
      <w:proofErr w:type="spellEnd"/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Пластиковую </w:t>
      </w:r>
      <w:proofErr w:type="spellStart"/>
      <w:r w:rsidRPr="0028574F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вагонку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производят из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begin"/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instrText xml:space="preserve"> HYPERLINK "https://ru.wikipedia.org/wiki/%D0%9F%D0%BE%D0%BB%D0%B8%D0%B2%D0%B8%D0%BD%D0%B8%D0%BB%D1%85%D0%BB%D0%BE%D1%80%D0%B8%D0%B4" \o "Поливинилхлорид" </w:instrTex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separate"/>
      </w:r>
      <w:r w:rsidRPr="0028574F">
        <w:rPr>
          <w:rFonts w:ascii="Arial" w:eastAsia="Times New Roman" w:hAnsi="Arial" w:cs="Arial"/>
          <w:color w:val="0B0080"/>
          <w:sz w:val="21"/>
          <w:u w:val="single"/>
          <w:lang w:eastAsia="ru-RU"/>
        </w:rPr>
        <w:t>ПВХ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end"/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массы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методом экструзии (технологический процесс выдавливания при оптимальной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9" w:tooltip="Температур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температуре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для изготовления пустотелых предметов). Пластиковые панели содержат полые соты по всей длине. Такая структура обеспечивает высокие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звуко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- и теплоизоляционные свойства материала, а использование в качестве сырья ПВХ улучшает остальные эксплуатационные характеристики:</w:t>
      </w:r>
    </w:p>
    <w:p w:rsidR="0028574F" w:rsidRPr="0028574F" w:rsidRDefault="0028574F" w:rsidP="0028574F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Долговечность (при должном уходе обшивка сохраняет привлекательный вид на протяжении всего срока эксплуатации);</w:t>
      </w:r>
    </w:p>
    <w:p w:rsidR="0028574F" w:rsidRPr="0028574F" w:rsidRDefault="0028574F" w:rsidP="0028574F">
      <w:pPr>
        <w:numPr>
          <w:ilvl w:val="0"/>
          <w:numId w:val="3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Влагостойкость;</w:t>
      </w:r>
    </w:p>
    <w:p w:rsidR="0028574F" w:rsidRPr="0028574F" w:rsidRDefault="0028574F" w:rsidP="0028574F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Диапазон допустимой температуры эксплуатации от –50 до +50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°С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;</w:t>
      </w:r>
    </w:p>
    <w:p w:rsidR="0028574F" w:rsidRPr="0028574F" w:rsidRDefault="0028574F" w:rsidP="0028574F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Устойчивость к ультрафиолетовому излучению;</w:t>
      </w:r>
    </w:p>
    <w:p w:rsidR="0028574F" w:rsidRPr="0028574F" w:rsidRDefault="0028574F" w:rsidP="0028574F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Возможность выбора расцветок и текстуры деталей (в том числе, имитирующих натуральное дерево);</w:t>
      </w:r>
    </w:p>
    <w:p w:rsidR="0028574F" w:rsidRPr="0028574F" w:rsidRDefault="0028574F" w:rsidP="0028574F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Не требует дополнительной обработки;</w:t>
      </w:r>
    </w:p>
    <w:p w:rsidR="0028574F" w:rsidRPr="0028574F" w:rsidRDefault="0028574F" w:rsidP="0028574F">
      <w:pPr>
        <w:numPr>
          <w:ilvl w:val="0"/>
          <w:numId w:val="4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Доступная цена.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К условным недостаткам 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пластиковой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относят меньшую механическую прочность по сравнению с панелями из натурального дерева.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Оптимальным считают использование пластиковых панелей в местах повышенной влажности: ванные комнаты, санузлы и т.д.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proofErr w:type="spellStart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из МДФ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Панели из МДФ – это экологически чистый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0" w:tooltip="Строительные материалы (значения)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стройматериал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который составляет альтернативу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вагонке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из пластика или натурального дерева.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Панели МДФ получают путем прессовки сухой мелкодисперсной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1" w:tooltip="Стружк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стружки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под давлением и высокой температурой. Склеивание частиц происходит за счет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выделения</w:t>
      </w:r>
      <w:hyperlink r:id="rId32" w:tooltip="Лигнин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лигнина</w:t>
        </w:r>
        <w:proofErr w:type="spellEnd"/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– природного компонента древесины, который надежно скрепляет стружку, образуя монолитную, прочную и легкую деталь. Во время эксплуатации детали не выделяют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3" w:tooltip="Эпоксидная смол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эпоксидных смол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4" w:tooltip="Фенол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фенола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что позволяет применять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вагонку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из МДФ при отделке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5" w:tooltip="Жилое помещение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жилых помещений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 залов, спален и детских.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По некоторым эксплуатационным качествам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МДФ-панели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превосходят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вагонку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из натурального дерева:</w:t>
      </w:r>
    </w:p>
    <w:p w:rsidR="0028574F" w:rsidRPr="0028574F" w:rsidRDefault="0028574F" w:rsidP="0028574F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малый вес;</w:t>
      </w:r>
    </w:p>
    <w:p w:rsidR="0028574F" w:rsidRPr="0028574F" w:rsidRDefault="0028574F" w:rsidP="0028574F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более простой процесс монтажа;</w:t>
      </w:r>
    </w:p>
    <w:p w:rsidR="0028574F" w:rsidRPr="0028574F" w:rsidRDefault="0028574F" w:rsidP="0028574F">
      <w:pPr>
        <w:numPr>
          <w:ilvl w:val="0"/>
          <w:numId w:val="5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разнообразие цветовых решений и стилизации под другие материалы (дерево, мрамор, гранит, камень и т.п.)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Деревянная </w:t>
      </w:r>
      <w:proofErr w:type="spellStart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вагонка</w:t>
      </w:r>
      <w:proofErr w:type="spellEnd"/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Весьма распространенный тип материала. Широко применяется в строительстве.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Изготавливается с видами профиля "Стандарт", "Штиль", "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Европрофиль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" и др.</w:t>
      </w:r>
    </w:p>
    <w:p w:rsidR="0028574F" w:rsidRPr="0028574F" w:rsidRDefault="0028574F" w:rsidP="0028574F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Профиль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Профиль "Стандарт"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Данный профиль является базовым для других разновидностей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Сечение детали напоминает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6" w:tooltip="Трапеция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трапецию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7" w:tooltip="Кромк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кромки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которой скошены под углом 30 градусов. Тыльная сторона деталей оснащена вентиляционными пазами, а кромки – выступами и углублениями для соединения «шип-паз». При этом длину шипа делают меньше, чем позволяет установить паз другой доски. Эта мера нужна для компенсации увеличения объема дерева при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рассыхания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после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8" w:tooltip="Монтаж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монтажа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На поверхности обшитой стены нет зазоров и щелей, но видны небольшие углубления в местах стыков деталей, которые образуются из-за скошенных углов планок.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Профиль "Штиль"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Эта разновидность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отличается закругленными углами деталей. Остальные характеристики совпадают с параметрами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«Стандарт». В ряде случаев поверхность, обшитая деталями с мягкими переходами на стыках, выглядит лучше классической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Профиль "</w:t>
      </w:r>
      <w:proofErr w:type="spellStart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Европрофиль</w:t>
      </w:r>
      <w:proofErr w:type="spellEnd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"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Вагонку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этого профиль также называют "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Евровагонка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" или "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Софт-лайн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" (в перевод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е-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"мягкая линия"). В отличие от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"Штиль", доска "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Евровагонка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" имеет широкий шип (5 - 8 миллиметров), что обеспечивает большую надежность при дальнейшей эксплуатации. Также имеются внешние отличия: после монтажа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"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Европрофиль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" формируется рисунок.</w:t>
      </w:r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proofErr w:type="spellStart"/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Евровагонка</w:t>
      </w:r>
      <w:proofErr w:type="spellEnd"/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Популярный тип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который изготавливают по западноевропейскому стандарту DIN 68126/86. Отличается глубоким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пазо-гребневым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сочленением, благодаря чему между толстыми частями панелей на обшитой поверхности видны промежутки, закрытые шипами.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Евростандарт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регламентирует строгие требования к влажности исходной древесины, геометрии готовой детали и качеству обработки поверхности. В отличие от традиционной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панели оснащены специальными вентиляционными бороздами на тыльной стороне деталей, которые отводят скапливающуюся влагу и не дают образовываться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9" w:tooltip="Конденсат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конденсату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на местах стыка доски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монтажной рейки. Это защищает от гниения обшивку, обрешетку и прилегающие к ним слои утеплителя. 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Дополнительная функция канавок – снятие внутреннего напряжения детали при резких колебания температуры и влажности.</w:t>
      </w:r>
      <w:proofErr w:type="gramEnd"/>
    </w:p>
    <w:p w:rsidR="0028574F" w:rsidRPr="0028574F" w:rsidRDefault="0028574F" w:rsidP="0028574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8574F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Американка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Отличается скошенным профилем деталей, из-за которого обшитая стена имитирует способ укладки досок «внахлест». Разница толщины между частями планки составляет 8 мм, что образует уклон в 5 градусов.</w:t>
      </w:r>
    </w:p>
    <w:p w:rsidR="0028574F" w:rsidRPr="0028574F" w:rsidRDefault="0028574F" w:rsidP="0028574F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Применение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Используется для внутренней и внешней отделки строений. Для ускорения работ по монтажу применяются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begin"/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instrText xml:space="preserve"> HYPERLINK "https://ru.wikipedia.org/w/index.php?title=%D0%9A%D0%BB%D1%8F%D0%B9%D0%BC%D0%B5%D1%80&amp;action=edit&amp;redlink=1" \o "Кляймер (страница отсутствует)" </w:instrTex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separate"/>
      </w:r>
      <w:r w:rsidRPr="0028574F">
        <w:rPr>
          <w:rFonts w:ascii="Arial" w:eastAsia="Times New Roman" w:hAnsi="Arial" w:cs="Arial"/>
          <w:color w:val="A55858"/>
          <w:sz w:val="21"/>
          <w:u w:val="single"/>
          <w:lang w:eastAsia="ru-RU"/>
        </w:rPr>
        <w:t>кляймеры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end"/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В зависимости от породы древесины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применяется:</w:t>
      </w:r>
    </w:p>
    <w:p w:rsidR="0028574F" w:rsidRPr="0028574F" w:rsidRDefault="0028574F" w:rsidP="0028574F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0" w:tooltip="Сосна (древесина)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сосна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1" w:tooltip="Ель (древесина)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ель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отделка внутренних помещений, без существенных колебаний температуры от −5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°С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до +30 °С и невысокой влажности;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из хвойных пород содержит фитонциды, которые оказывают дезинфицирующий и противомикробный эффект;</w:t>
      </w:r>
    </w:p>
    <w:p w:rsidR="0028574F" w:rsidRPr="0028574F" w:rsidRDefault="0028574F" w:rsidP="0028574F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липа — отделка внутренних помещений сауны;</w:t>
      </w:r>
    </w:p>
    <w:p w:rsidR="0028574F" w:rsidRPr="0028574F" w:rsidRDefault="0028574F" w:rsidP="0028574F">
      <w:pPr>
        <w:numPr>
          <w:ilvl w:val="0"/>
          <w:numId w:val="6"/>
        </w:numPr>
        <w:shd w:val="clear" w:color="auto" w:fill="FFFFFF"/>
        <w:spacing w:before="100" w:beforeAutospacing="1" w:after="24" w:line="336" w:lineRule="atLeast"/>
        <w:ind w:left="76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ольха — парная комната бани (хорошо переносит температуру до +120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°С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влажностью до 100 %); используется для обшивки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неотапливаемых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помещений (дачные постройки, мансардные помещения, террасы, балконы) так как не боится перепадов влажности и имеет повышенную стойкость к гниению.</w:t>
      </w:r>
    </w:p>
    <w:p w:rsidR="0028574F" w:rsidRPr="0028574F" w:rsidRDefault="0028574F" w:rsidP="0028574F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Этапы изготовления</w:t>
      </w:r>
    </w:p>
    <w:p w:rsidR="0028574F" w:rsidRPr="0028574F" w:rsidRDefault="0028574F" w:rsidP="0028574F">
      <w:pPr>
        <w:numPr>
          <w:ilvl w:val="0"/>
          <w:numId w:val="7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Выработка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2" w:tooltip="Обрезная доск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обрезной доски.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Всю древесину, из которой делают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вагонку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подвергают тщательной проверке и сортировке. Отобранный круглый лес поступает на пилораму, где получают обрезную доску, которая является сырьем для изготовления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28574F" w:rsidRPr="0028574F" w:rsidRDefault="0028574F" w:rsidP="0028574F">
      <w:pPr>
        <w:numPr>
          <w:ilvl w:val="0"/>
          <w:numId w:val="8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Сушка. Техническая сушка - обязательный этап для производства </w:t>
      </w: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качественной</w:t>
      </w:r>
      <w:proofErr w:type="gram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обшивочной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доски-вагонки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После сушки влажность заготовки должна быть не более 12%.</w:t>
      </w:r>
    </w:p>
    <w:p w:rsidR="0028574F" w:rsidRPr="0028574F" w:rsidRDefault="0028574F" w:rsidP="0028574F">
      <w:pPr>
        <w:numPr>
          <w:ilvl w:val="0"/>
          <w:numId w:val="9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Строгание. Сухая доска подается для обработки в четырехсторонний фрезерный станок. Обработка фрезами осуществляется одновременно со всех четырех сторон заготовки, чтобы получилась правильная геометрия профиля и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доска-вагонка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без проблем стыковалась друг с другом при дальнейшем монтаже.</w:t>
      </w:r>
    </w:p>
    <w:p w:rsidR="0028574F" w:rsidRPr="0028574F" w:rsidRDefault="0028574F" w:rsidP="0028574F">
      <w:pPr>
        <w:numPr>
          <w:ilvl w:val="0"/>
          <w:numId w:val="10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Сортировка по качеству изготовления. Детали сортируют по классам и видам и упаковывают как готовую продукцию.</w:t>
      </w:r>
    </w:p>
    <w:p w:rsidR="0028574F" w:rsidRPr="0028574F" w:rsidRDefault="0028574F" w:rsidP="0028574F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28574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Основные критерии качества</w:t>
      </w:r>
      <w:r w:rsidRPr="0028574F">
        <w:rPr>
          <w:rFonts w:ascii="Arial" w:eastAsia="Times New Roman" w:hAnsi="Arial" w:cs="Arial"/>
          <w:color w:val="555555"/>
          <w:sz w:val="24"/>
          <w:lang w:eastAsia="ru-RU"/>
        </w:rPr>
        <w:t>[</w:t>
      </w:r>
      <w:hyperlink r:id="rId43" w:tooltip="Редактировать раздел «Основные критерии качества»" w:history="1">
        <w:r w:rsidRPr="0028574F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28574F">
        <w:rPr>
          <w:rFonts w:ascii="Arial" w:eastAsia="Times New Roman" w:hAnsi="Arial" w:cs="Arial"/>
          <w:color w:val="555555"/>
          <w:sz w:val="24"/>
          <w:lang w:eastAsia="ru-RU"/>
        </w:rPr>
        <w:t> | </w:t>
      </w:r>
      <w:hyperlink r:id="rId44" w:tooltip="Редактировать раздел «Основные критерии качества»" w:history="1">
        <w:proofErr w:type="gramStart"/>
        <w:r w:rsidRPr="0028574F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28574F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</w:t>
        </w:r>
        <w:proofErr w:type="spellStart"/>
        <w:r w:rsidRPr="0028574F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вики-текст</w:t>
        </w:r>
        <w:proofErr w:type="spellEnd"/>
      </w:hyperlink>
      <w:r w:rsidRPr="0028574F">
        <w:rPr>
          <w:rFonts w:ascii="Arial" w:eastAsia="Times New Roman" w:hAnsi="Arial" w:cs="Arial"/>
          <w:color w:val="555555"/>
          <w:sz w:val="24"/>
          <w:lang w:eastAsia="ru-RU"/>
        </w:rPr>
        <w:t>]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Выпуск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регламентирует ГОСТ 8242-88 и западноевропейский стандарт DIN 68-126/86, ТУ. Перед поступлением в продажу определяют качество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на основании которого продукту присваивают сорт. Качество деталей определяют по следующим параметрам</w:t>
      </w:r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5" w:tooltip="Влажность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Влажность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допускается 8-12 %</w:t>
      </w:r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Количество, размер и состояние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6" w:tooltip="Сучок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сучков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(выпавшие, выпадающие, «неживые», «живые»</w:t>
      </w:r>
      <w:hyperlink r:id="rId47" w:anchor="cite_note-2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[2]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), для «живых» вводится ещё один критерий — окраска</w:t>
      </w:r>
      <w:proofErr w:type="gramEnd"/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Грибковые поражения древесины («синева» и т. п.)</w:t>
      </w:r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Соответствие заданным геометрическим параметрам: изгиб,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крылеватость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(производное — прилегание досок)</w:t>
      </w:r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8" w:tooltip="Трещина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Трещины</w:t>
        </w:r>
      </w:hyperlink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49" w:tooltip="Червоточина (Древесина) (страница отсутствует)" w:history="1">
        <w:r w:rsidRPr="0028574F">
          <w:rPr>
            <w:rFonts w:ascii="Arial" w:eastAsia="Times New Roman" w:hAnsi="Arial" w:cs="Arial"/>
            <w:color w:val="A55858"/>
            <w:sz w:val="21"/>
            <w:u w:val="single"/>
            <w:lang w:eastAsia="ru-RU"/>
          </w:rPr>
          <w:t>Червоточины</w:t>
        </w:r>
      </w:hyperlink>
    </w:p>
    <w:p w:rsidR="0028574F" w:rsidRPr="0028574F" w:rsidRDefault="0028574F" w:rsidP="0028574F">
      <w:pPr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50" w:tooltip="Порода древесины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Порода древесины</w:t>
        </w:r>
      </w:hyperlink>
    </w:p>
    <w:p w:rsidR="0028574F" w:rsidRPr="0028574F" w:rsidRDefault="0028574F" w:rsidP="0028574F">
      <w:pPr>
        <w:numPr>
          <w:ilvl w:val="0"/>
          <w:numId w:val="12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Направление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51" w:tooltip="Распил (страница отсутствует)" w:history="1">
        <w:r w:rsidRPr="0028574F">
          <w:rPr>
            <w:rFonts w:ascii="Arial" w:eastAsia="Times New Roman" w:hAnsi="Arial" w:cs="Arial"/>
            <w:color w:val="A55858"/>
            <w:sz w:val="21"/>
            <w:u w:val="single"/>
            <w:lang w:eastAsia="ru-RU"/>
          </w:rPr>
          <w:t>распила</w:t>
        </w:r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(</w:t>
      </w:r>
      <w:hyperlink r:id="rId52" w:tooltip="Радиальный распил (страница отсутствует)" w:history="1">
        <w:proofErr w:type="gramStart"/>
        <w:r w:rsidRPr="0028574F">
          <w:rPr>
            <w:rFonts w:ascii="Arial" w:eastAsia="Times New Roman" w:hAnsi="Arial" w:cs="Arial"/>
            <w:color w:val="A55858"/>
            <w:sz w:val="21"/>
            <w:u w:val="single"/>
            <w:lang w:eastAsia="ru-RU"/>
          </w:rPr>
          <w:t>радиальный</w:t>
        </w:r>
        <w:proofErr w:type="gramEnd"/>
      </w:hyperlink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или</w:t>
      </w:r>
      <w:r w:rsidRPr="0028574F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53" w:tooltip="Тангенциальный распил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тангенциальный</w:t>
        </w:r>
      </w:hyperlink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Западным классам «А», «В», «С» соответствуют отечественные сорта 1, 2 и 3.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Помимо 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вагонки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классических стандартов, производители предлагают детали класса (или сорта) «Элит», «Экстра», «</w:t>
      </w:r>
      <w:proofErr w:type="spellStart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Премиум</w:t>
      </w:r>
      <w:proofErr w:type="spellEnd"/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 и т.д., партии которых формируют методом ручного отбора.</w:t>
      </w:r>
    </w:p>
    <w:p w:rsidR="0028574F" w:rsidRPr="0028574F" w:rsidRDefault="0028574F" w:rsidP="0028574F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28574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Критерии качества устанавливаются государственными стандартами. На территории бывшего СССР стандарты производства и реализации пиломатериалов практически не отличаются.</w:t>
      </w:r>
      <w:hyperlink r:id="rId54" w:anchor="cite_note-3" w:history="1">
        <w:r w:rsidRPr="0028574F">
          <w:rPr>
            <w:rFonts w:ascii="Arial" w:eastAsia="Times New Roman" w:hAnsi="Arial" w:cs="Arial"/>
            <w:color w:val="0B0080"/>
            <w:sz w:val="21"/>
            <w:u w:val="single"/>
            <w:vertAlign w:val="superscript"/>
            <w:lang w:eastAsia="ru-RU"/>
          </w:rPr>
          <w:t>[3]</w:t>
        </w:r>
      </w:hyperlink>
    </w:p>
    <w:p w:rsidR="00AD5B90" w:rsidRDefault="00AF6A9A"/>
    <w:sectPr w:rsidR="00AD5B90" w:rsidSect="00D8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7D3"/>
    <w:multiLevelType w:val="multilevel"/>
    <w:tmpl w:val="464C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40A8D"/>
    <w:multiLevelType w:val="multilevel"/>
    <w:tmpl w:val="EC0E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97228"/>
    <w:multiLevelType w:val="multilevel"/>
    <w:tmpl w:val="73AA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4E26C3"/>
    <w:multiLevelType w:val="multilevel"/>
    <w:tmpl w:val="5BF6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D3156A"/>
    <w:multiLevelType w:val="multilevel"/>
    <w:tmpl w:val="6780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6D31DC"/>
    <w:multiLevelType w:val="multilevel"/>
    <w:tmpl w:val="FD622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D75131"/>
    <w:multiLevelType w:val="multilevel"/>
    <w:tmpl w:val="015A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730DDA"/>
    <w:multiLevelType w:val="multilevel"/>
    <w:tmpl w:val="442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B1604F"/>
    <w:multiLevelType w:val="multilevel"/>
    <w:tmpl w:val="E4B4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F0502D"/>
    <w:multiLevelType w:val="multilevel"/>
    <w:tmpl w:val="1B2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B647BA8"/>
    <w:multiLevelType w:val="multilevel"/>
    <w:tmpl w:val="7BCE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0200AA"/>
    <w:multiLevelType w:val="multilevel"/>
    <w:tmpl w:val="2DE0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8"/>
  </w:num>
  <w:num w:numId="8">
    <w:abstractNumId w:val="11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74F"/>
    <w:rsid w:val="0028574F"/>
    <w:rsid w:val="00472A29"/>
    <w:rsid w:val="00894E42"/>
    <w:rsid w:val="00AF6A9A"/>
    <w:rsid w:val="00D865DA"/>
    <w:rsid w:val="00DB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DA"/>
  </w:style>
  <w:style w:type="paragraph" w:styleId="2">
    <w:name w:val="heading 2"/>
    <w:basedOn w:val="a"/>
    <w:link w:val="20"/>
    <w:uiPriority w:val="9"/>
    <w:qFormat/>
    <w:rsid w:val="002857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57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7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57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574F"/>
  </w:style>
  <w:style w:type="character" w:styleId="a4">
    <w:name w:val="Hyperlink"/>
    <w:basedOn w:val="a0"/>
    <w:uiPriority w:val="99"/>
    <w:semiHidden/>
    <w:unhideWhenUsed/>
    <w:rsid w:val="0028574F"/>
    <w:rPr>
      <w:color w:val="0000FF"/>
      <w:u w:val="single"/>
    </w:rPr>
  </w:style>
  <w:style w:type="character" w:customStyle="1" w:styleId="toctoggle">
    <w:name w:val="toctoggle"/>
    <w:basedOn w:val="a0"/>
    <w:rsid w:val="0028574F"/>
  </w:style>
  <w:style w:type="character" w:customStyle="1" w:styleId="tocnumber">
    <w:name w:val="tocnumber"/>
    <w:basedOn w:val="a0"/>
    <w:rsid w:val="0028574F"/>
  </w:style>
  <w:style w:type="character" w:customStyle="1" w:styleId="toctext">
    <w:name w:val="toctext"/>
    <w:basedOn w:val="a0"/>
    <w:rsid w:val="0028574F"/>
  </w:style>
  <w:style w:type="character" w:customStyle="1" w:styleId="mw-headline">
    <w:name w:val="mw-headline"/>
    <w:basedOn w:val="a0"/>
    <w:rsid w:val="0028574F"/>
  </w:style>
  <w:style w:type="character" w:customStyle="1" w:styleId="mw-editsection">
    <w:name w:val="mw-editsection"/>
    <w:basedOn w:val="a0"/>
    <w:rsid w:val="0028574F"/>
  </w:style>
  <w:style w:type="character" w:customStyle="1" w:styleId="mw-editsection-bracket">
    <w:name w:val="mw-editsection-bracket"/>
    <w:basedOn w:val="a0"/>
    <w:rsid w:val="0028574F"/>
  </w:style>
  <w:style w:type="character" w:customStyle="1" w:styleId="mw-editsection-divider">
    <w:name w:val="mw-editsection-divider"/>
    <w:basedOn w:val="a0"/>
    <w:rsid w:val="0028574F"/>
  </w:style>
  <w:style w:type="paragraph" w:styleId="a5">
    <w:name w:val="Balloon Text"/>
    <w:basedOn w:val="a"/>
    <w:link w:val="a6"/>
    <w:uiPriority w:val="99"/>
    <w:semiHidden/>
    <w:unhideWhenUsed/>
    <w:rsid w:val="0028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7023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20820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0%D0%B3%D0%BE%D0%BD%D0%BA%D0%B0" TargetMode="External"/><Relationship Id="rId18" Type="http://schemas.openxmlformats.org/officeDocument/2006/relationships/hyperlink" Target="https://ru.wikipedia.org/wiki/%D0%92%D0%B0%D0%B3%D0%BE%D0%BD%D0%BA%D0%B0" TargetMode="External"/><Relationship Id="rId26" Type="http://schemas.openxmlformats.org/officeDocument/2006/relationships/hyperlink" Target="https://ru.wikipedia.org/wiki/%D0%92%D0%B0%D0%B3%D0%BE%D0%BD%D0%BA%D0%B0" TargetMode="External"/><Relationship Id="rId39" Type="http://schemas.openxmlformats.org/officeDocument/2006/relationships/hyperlink" Target="https://ru.wikipedia.org/wiki/%D0%9A%D0%BE%D0%BD%D0%B4%D0%B5%D0%BD%D1%81%D0%B0%D1%82" TargetMode="External"/><Relationship Id="rId21" Type="http://schemas.openxmlformats.org/officeDocument/2006/relationships/hyperlink" Target="https://ru.wikipedia.org/wiki/%D0%92%D0%B0%D0%B3%D0%BE%D0%BD%D0%BA%D0%B0" TargetMode="External"/><Relationship Id="rId34" Type="http://schemas.openxmlformats.org/officeDocument/2006/relationships/hyperlink" Target="https://ru.wikipedia.org/wiki/%D0%A4%D0%B5%D0%BD%D0%BE%D0%BB" TargetMode="External"/><Relationship Id="rId42" Type="http://schemas.openxmlformats.org/officeDocument/2006/relationships/hyperlink" Target="https://ru.wikipedia.org/wiki/%D0%9E%D0%B1%D1%80%D0%B5%D0%B7%D0%BD%D0%B0%D1%8F_%D0%B4%D0%BE%D1%81%D0%BA%D0%B0" TargetMode="External"/><Relationship Id="rId47" Type="http://schemas.openxmlformats.org/officeDocument/2006/relationships/hyperlink" Target="https://ru.wikipedia.org/wiki/%D0%92%D0%B0%D0%B3%D0%BE%D0%BD%D0%BA%D0%B0" TargetMode="External"/><Relationship Id="rId50" Type="http://schemas.openxmlformats.org/officeDocument/2006/relationships/hyperlink" Target="https://ru.wikipedia.org/wiki/%D0%9F%D0%BE%D1%80%D0%BE%D0%B4%D0%B0_%D0%B4%D1%80%D0%B5%D0%B2%D0%B5%D1%81%D0%B8%D0%BD%D1%8B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u.wikipedia.org/wiki/%D0%9C%D0%BC" TargetMode="External"/><Relationship Id="rId12" Type="http://schemas.openxmlformats.org/officeDocument/2006/relationships/hyperlink" Target="https://ru.wikipedia.org/wiki/%D0%92%D0%B0%D0%B3%D0%BE%D0%BD%D0%BA%D0%B0" TargetMode="External"/><Relationship Id="rId17" Type="http://schemas.openxmlformats.org/officeDocument/2006/relationships/hyperlink" Target="https://ru.wikipedia.org/wiki/%D0%92%D0%B0%D0%B3%D0%BE%D0%BD%D0%BA%D0%B0" TargetMode="External"/><Relationship Id="rId25" Type="http://schemas.openxmlformats.org/officeDocument/2006/relationships/hyperlink" Target="https://ru.wikipedia.org/wiki/%D0%A1%D1%82%D0%B5%D0%BD%D0%BE%D0%B2%D1%8B%D0%B5_%D0%BF%D0%B0%D0%BD%D0%B5%D0%BB%D0%B8_%D0%9C%D0%94%D0%A4" TargetMode="External"/><Relationship Id="rId33" Type="http://schemas.openxmlformats.org/officeDocument/2006/relationships/hyperlink" Target="https://ru.wikipedia.org/wiki/%D0%AD%D0%BF%D0%BE%D0%BA%D1%81%D0%B8%D0%B4%D0%BD%D0%B0%D1%8F_%D1%81%D0%BC%D0%BE%D0%BB%D0%B0" TargetMode="External"/><Relationship Id="rId38" Type="http://schemas.openxmlformats.org/officeDocument/2006/relationships/hyperlink" Target="https://ru.wikipedia.org/wiki/%D0%9C%D0%BE%D0%BD%D1%82%D0%B0%D0%B6" TargetMode="External"/><Relationship Id="rId46" Type="http://schemas.openxmlformats.org/officeDocument/2006/relationships/hyperlink" Target="https://ru.wikipedia.org/wiki/%D0%A1%D1%83%D1%87%D0%BE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0%D0%B3%D0%BE%D0%BD%D0%BA%D0%B0" TargetMode="External"/><Relationship Id="rId20" Type="http://schemas.openxmlformats.org/officeDocument/2006/relationships/hyperlink" Target="https://ru.wikipedia.org/wiki/%D0%92%D0%B0%D0%B3%D0%BE%D0%BD%D0%BA%D0%B0" TargetMode="External"/><Relationship Id="rId29" Type="http://schemas.openxmlformats.org/officeDocument/2006/relationships/hyperlink" Target="https://ru.wikipedia.org/wiki/%D0%A2%D0%B5%D0%BC%D0%BF%D0%B5%D1%80%D0%B0%D1%82%D1%83%D1%80%D0%B0" TargetMode="External"/><Relationship Id="rId41" Type="http://schemas.openxmlformats.org/officeDocument/2006/relationships/hyperlink" Target="https://ru.wikipedia.org/wiki/%D0%95%D0%BB%D1%8C_(%D0%B4%D1%80%D0%B5%D0%B2%D0%B5%D1%81%D0%B8%D0%BD%D0%B0)" TargetMode="External"/><Relationship Id="rId54" Type="http://schemas.openxmlformats.org/officeDocument/2006/relationships/hyperlink" Target="https://ru.wikipedia.org/wiki/%D0%92%D0%B0%D0%B3%D0%BE%D0%BD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1%80%D0%B5%D0%B2%D0%B5%D1%81%D0%B8%D0%BD%D0%B0" TargetMode="External"/><Relationship Id="rId11" Type="http://schemas.openxmlformats.org/officeDocument/2006/relationships/hyperlink" Target="https://ru.wikipedia.org/wiki/%D0%92%D0%B0%D0%B3%D0%BE%D0%BD%D0%BA%D0%B0" TargetMode="External"/><Relationship Id="rId24" Type="http://schemas.openxmlformats.org/officeDocument/2006/relationships/hyperlink" Target="https://ru.wikipedia.org/wiki/%D0%92%D0%B0%D0%B3%D0%BE%D0%BD%D0%BA%D0%B0" TargetMode="External"/><Relationship Id="rId32" Type="http://schemas.openxmlformats.org/officeDocument/2006/relationships/hyperlink" Target="https://ru.wikipedia.org/wiki/%D0%9B%D0%B8%D0%B3%D0%BD%D0%B8%D0%BD" TargetMode="External"/><Relationship Id="rId37" Type="http://schemas.openxmlformats.org/officeDocument/2006/relationships/hyperlink" Target="https://ru.wikipedia.org/wiki/%D0%9A%D1%80%D0%BE%D0%BC%D0%BA%D0%B0" TargetMode="External"/><Relationship Id="rId40" Type="http://schemas.openxmlformats.org/officeDocument/2006/relationships/hyperlink" Target="https://ru.wikipedia.org/wiki/%D0%A1%D0%BE%D1%81%D0%BD%D0%B0_(%D0%B4%D1%80%D0%B5%D0%B2%D0%B5%D1%81%D0%B8%D0%BD%D0%B0)" TargetMode="External"/><Relationship Id="rId45" Type="http://schemas.openxmlformats.org/officeDocument/2006/relationships/hyperlink" Target="https://ru.wikipedia.org/wiki/%D0%92%D0%BB%D0%B0%D0%B6%D0%BD%D0%BE%D1%81%D1%82%D1%8C" TargetMode="External"/><Relationship Id="rId53" Type="http://schemas.openxmlformats.org/officeDocument/2006/relationships/hyperlink" Target="https://ru.wikipedia.org/wiki/%D0%A2%D0%B0%D0%BD%D0%B3%D0%B5%D0%BD%D1%86%D0%B8%D0%B0%D0%BB%D1%8C%D0%BD%D1%8B%D0%B9_%D1%80%D0%B0%D1%81%D0%BF%D0%B8%D0%BB" TargetMode="External"/><Relationship Id="rId5" Type="http://schemas.openxmlformats.org/officeDocument/2006/relationships/hyperlink" Target="https://ru.wikipedia.org/wiki/%D0%94%D0%BE%D1%81%D0%BA%D0%B0" TargetMode="External"/><Relationship Id="rId15" Type="http://schemas.openxmlformats.org/officeDocument/2006/relationships/hyperlink" Target="https://ru.wikipedia.org/wiki/%D0%92%D0%B0%D0%B3%D0%BE%D0%BD%D0%BA%D0%B0" TargetMode="External"/><Relationship Id="rId23" Type="http://schemas.openxmlformats.org/officeDocument/2006/relationships/hyperlink" Target="https://ru.wikipedia.org/wiki/%D0%92%D0%B0%D0%B3%D0%BE%D0%BD%D0%BA%D0%B0" TargetMode="External"/><Relationship Id="rId28" Type="http://schemas.openxmlformats.org/officeDocument/2006/relationships/hyperlink" Target="https://ru.wikipedia.org/wiki/%D0%93%D1%80%D0%B8%D0%B1%D0%BD%D1%8B%D0%B5_%D0%BF%D0%BE%D1%80%D0%B0%D0%B6%D0%B5%D0%BD%D0%B8%D1%8F_%D0%B4%D1%80%D0%B5%D0%B2%D0%B5%D1%81%D0%B8%D0%BD%D1%8B" TargetMode="External"/><Relationship Id="rId36" Type="http://schemas.openxmlformats.org/officeDocument/2006/relationships/hyperlink" Target="https://ru.wikipedia.org/wiki/%D0%A2%D1%80%D0%B0%D0%BF%D0%B5%D1%86%D0%B8%D1%8F" TargetMode="External"/><Relationship Id="rId49" Type="http://schemas.openxmlformats.org/officeDocument/2006/relationships/hyperlink" Target="https://ru.wikipedia.org/w/index.php?title=%D0%A7%D0%B5%D1%80%D0%B2%D0%BE%D1%82%D0%BE%D1%87%D0%B8%D0%BD%D0%B0_(%D0%94%D1%80%D0%B5%D0%B2%D0%B5%D1%81%D0%B8%D0%BD%D0%B0)&amp;action=edit&amp;redlink=1" TargetMode="External"/><Relationship Id="rId10" Type="http://schemas.openxmlformats.org/officeDocument/2006/relationships/hyperlink" Target="https://ru.wikipedia.org/wiki/%D0%92%D0%B0%D0%B3%D0%BE%D0%BD%D0%BA%D0%B0" TargetMode="External"/><Relationship Id="rId19" Type="http://schemas.openxmlformats.org/officeDocument/2006/relationships/hyperlink" Target="https://ru.wikipedia.org/wiki/%D0%92%D0%B0%D0%B3%D0%BE%D0%BD%D0%BA%D0%B0" TargetMode="External"/><Relationship Id="rId31" Type="http://schemas.openxmlformats.org/officeDocument/2006/relationships/hyperlink" Target="https://ru.wikipedia.org/wiki/%D0%A1%D1%82%D1%80%D1%83%D0%B6%D0%BA%D0%B0" TargetMode="External"/><Relationship Id="rId44" Type="http://schemas.openxmlformats.org/officeDocument/2006/relationships/hyperlink" Target="https://ru.wikipedia.org/w/index.php?title=%D0%92%D0%B0%D0%B3%D0%BE%D0%BD%D0%BA%D0%B0&amp;action=edit&amp;section=14" TargetMode="External"/><Relationship Id="rId52" Type="http://schemas.openxmlformats.org/officeDocument/2006/relationships/hyperlink" Target="https://ru.wikipedia.org/w/index.php?title=%D0%A0%D0%B0%D0%B4%D0%B8%D0%B0%D0%BB%D1%8C%D0%BD%D1%8B%D0%B9_%D1%80%D0%B0%D1%81%D0%BF%D0%B8%D0%BB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0%D0%B3%D0%BE%D0%BD%D0%BA%D0%B0" TargetMode="External"/><Relationship Id="rId14" Type="http://schemas.openxmlformats.org/officeDocument/2006/relationships/hyperlink" Target="https://ru.wikipedia.org/wiki/%D0%92%D0%B0%D0%B3%D0%BE%D0%BD%D0%BA%D0%B0" TargetMode="External"/><Relationship Id="rId22" Type="http://schemas.openxmlformats.org/officeDocument/2006/relationships/hyperlink" Target="https://ru.wikipedia.org/wiki/%D0%92%D0%B0%D0%B3%D0%BE%D0%BD%D0%BA%D0%B0" TargetMode="External"/><Relationship Id="rId27" Type="http://schemas.openxmlformats.org/officeDocument/2006/relationships/hyperlink" Target="https://ru.wikipedia.org/wiki/%D0%9A%D0%BE%D1%80%D1%80%D0%BE%D0%B7%D0%B8%D1%8F" TargetMode="External"/><Relationship Id="rId30" Type="http://schemas.openxmlformats.org/officeDocument/2006/relationships/hyperlink" Target="https://ru.wikipedia.org/wiki/%D0%A1%D1%82%D1%80%D0%BE%D0%B8%D1%82%D0%B5%D0%BB%D1%8C%D0%BD%D1%8B%D0%B5_%D0%BC%D0%B0%D1%82%D0%B5%D1%80%D0%B8%D0%B0%D0%BB%D1%8B_(%D0%B7%D0%BD%D0%B0%D1%87%D0%B5%D0%BD%D0%B8%D1%8F)" TargetMode="External"/><Relationship Id="rId35" Type="http://schemas.openxmlformats.org/officeDocument/2006/relationships/hyperlink" Target="https://ru.wikipedia.org/wiki/%D0%96%D0%B8%D0%BB%D0%BE%D0%B5_%D0%BF%D0%BE%D0%BC%D0%B5%D1%89%D0%B5%D0%BD%D0%B8%D0%B5" TargetMode="External"/><Relationship Id="rId43" Type="http://schemas.openxmlformats.org/officeDocument/2006/relationships/hyperlink" Target="https://ru.wikipedia.org/w/index.php?title=%D0%92%D0%B0%D0%B3%D0%BE%D0%BD%D0%BA%D0%B0&amp;veaction=edit&amp;vesection=14" TargetMode="External"/><Relationship Id="rId48" Type="http://schemas.openxmlformats.org/officeDocument/2006/relationships/hyperlink" Target="https://ru.wikipedia.org/wiki/%D0%A2%D1%80%D0%B5%D1%89%D0%B8%D0%BD%D0%B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2%D0%B0%D0%B3%D0%BE%D0%BD%D0%BA%D0%B0" TargetMode="External"/><Relationship Id="rId51" Type="http://schemas.openxmlformats.org/officeDocument/2006/relationships/hyperlink" Target="https://ru.wikipedia.org/w/index.php?title=%D0%A0%D0%B0%D1%81%D0%BF%D0%B8%D0%BB&amp;action=edit&amp;redlink=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2243</Words>
  <Characters>15300</Characters>
  <Application>Microsoft Office Word</Application>
  <DocSecurity>0</DocSecurity>
  <Lines>340</Lines>
  <Paragraphs>222</Paragraphs>
  <ScaleCrop>false</ScaleCrop>
  <Company>RePack by SPecialiST</Company>
  <LinksUpToDate>false</LinksUpToDate>
  <CharactersWithSpaces>17321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2016-02-06T11:58:00Z</dcterms:created>
  <dcterms:modified xsi:type="dcterms:W3CDTF">2016-02-06T12:04:00Z</dcterms:modified>
</cp:coreProperties>
</file>